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37CF99AC"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8F2270" w:rsidRPr="008F2270">
        <w:rPr>
          <w:spacing w:val="-4"/>
          <w:szCs w:val="24"/>
          <w:lang w:val="nl-NL"/>
        </w:rPr>
        <w:t xml:space="preserve">Hạng mục SCL: </w:t>
      </w:r>
      <w:r w:rsidR="00847632" w:rsidRPr="00847632">
        <w:rPr>
          <w:spacing w:val="-4"/>
          <w:szCs w:val="24"/>
          <w:lang w:val="nl-NL"/>
        </w:rPr>
        <w:t>Sửa chữa ĐZ 35kV phân đoạn Mường Kim - Púng Luông ĐZ 376E29.2 khu vực Nghĩa Lộ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5870F473"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847632">
        <w:rPr>
          <w:b/>
          <w:bCs/>
          <w:szCs w:val="24"/>
          <w:lang w:val="nl-NL"/>
        </w:rPr>
        <w:t>12</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58D63F00"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847632">
        <w:rPr>
          <w:b/>
          <w:bCs/>
          <w:szCs w:val="24"/>
          <w:lang w:val="nl-NL"/>
        </w:rPr>
        <w:t>12</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5B384A" w:rsidRDefault="00B3400D" w:rsidP="00F9493A">
            <w:pPr>
              <w:spacing w:before="120" w:after="120"/>
              <w:rPr>
                <w:b/>
                <w:bCs/>
                <w:szCs w:val="24"/>
              </w:rPr>
            </w:pPr>
            <w:bookmarkStart w:id="3" w:name="_Hlk207003492"/>
            <w:r>
              <w:rPr>
                <w:b/>
                <w:bCs/>
                <w:szCs w:val="24"/>
              </w:rPr>
              <w:t xml:space="preserve">Phần thiết bị đóng cắt và bảo vệ; </w:t>
            </w:r>
            <w:r w:rsidR="00337B14" w:rsidRPr="005B384A">
              <w:rPr>
                <w:b/>
                <w:bCs/>
                <w:szCs w:val="24"/>
              </w:rPr>
              <w:t xml:space="preserve">Phần </w:t>
            </w:r>
            <w:r w:rsidR="00F6648C">
              <w:rPr>
                <w:b/>
                <w:bCs/>
                <w:szCs w:val="24"/>
              </w:rPr>
              <w:t>Dây dẫn</w:t>
            </w:r>
            <w:r w:rsidR="00337B14"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04FD8EBF" w:rsidR="00705184" w:rsidRPr="0015025E" w:rsidRDefault="005B353E" w:rsidP="00F9493A">
            <w:pPr>
              <w:spacing w:before="60" w:after="60"/>
              <w:rPr>
                <w:bCs/>
                <w:szCs w:val="24"/>
              </w:rPr>
            </w:pPr>
            <w:r w:rsidRPr="005B353E">
              <w:rPr>
                <w:bCs/>
                <w:szCs w:val="24"/>
              </w:rPr>
              <w:t>Khóa néo ép dây NY 95/29</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41DA1015" w:rsidR="009B7046" w:rsidRPr="00A7742F" w:rsidRDefault="005B353E" w:rsidP="00F9493A">
            <w:pPr>
              <w:spacing w:before="60" w:after="60"/>
              <w:rPr>
                <w:bCs/>
                <w:szCs w:val="24"/>
              </w:rPr>
            </w:pPr>
            <w:r w:rsidRPr="005B353E">
              <w:rPr>
                <w:bCs/>
                <w:szCs w:val="24"/>
              </w:rPr>
              <w:t>Ống nối xiết 25-95mm2</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2D571EDB" w:rsidR="009B7046" w:rsidRPr="00A7742F" w:rsidRDefault="005B353E" w:rsidP="00F9493A">
            <w:pPr>
              <w:spacing w:before="60" w:after="60"/>
              <w:rPr>
                <w:bCs/>
                <w:szCs w:val="24"/>
              </w:rPr>
            </w:pPr>
            <w:r w:rsidRPr="005B353E">
              <w:rPr>
                <w:bCs/>
                <w:szCs w:val="24"/>
              </w:rPr>
              <w:t xml:space="preserve">Giáp buộc cổ sứ đơn composite (cáp bọc AC </w:t>
            </w:r>
            <w:bookmarkStart w:id="4" w:name="_GoBack"/>
            <w:bookmarkEnd w:id="4"/>
            <w:r w:rsidRPr="005B353E">
              <w:rPr>
                <w:bCs/>
                <w:szCs w:val="24"/>
              </w:rPr>
              <w:t>70-95)</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4A6AB4" w:rsidRPr="007F5E4A" w14:paraId="0B4A805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800B30C" w14:textId="6F92C838" w:rsidR="004A6AB4" w:rsidRDefault="004A6AB4"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DE193A5" w14:textId="61BA0D69" w:rsidR="004A6AB4" w:rsidRPr="004A6AB4" w:rsidRDefault="005B353E" w:rsidP="00F9493A">
            <w:pPr>
              <w:spacing w:before="60" w:after="60"/>
              <w:rPr>
                <w:bCs/>
                <w:szCs w:val="24"/>
              </w:rPr>
            </w:pPr>
            <w:r w:rsidRPr="005B353E">
              <w:rPr>
                <w:bCs/>
                <w:szCs w:val="24"/>
              </w:rPr>
              <w:t>Tạ chống rung CR3-17</w:t>
            </w:r>
          </w:p>
        </w:tc>
        <w:tc>
          <w:tcPr>
            <w:tcW w:w="2977" w:type="dxa"/>
            <w:vMerge/>
            <w:tcBorders>
              <w:left w:val="single" w:sz="4" w:space="0" w:color="auto"/>
              <w:right w:val="single" w:sz="4" w:space="0" w:color="auto"/>
            </w:tcBorders>
            <w:vAlign w:val="center"/>
          </w:tcPr>
          <w:p w14:paraId="01EA1B4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0D262447" w14:textId="77777777" w:rsidR="004A6AB4" w:rsidRPr="0015025E" w:rsidRDefault="004A6AB4" w:rsidP="0015025E">
            <w:pPr>
              <w:spacing w:before="60" w:after="60"/>
              <w:jc w:val="center"/>
              <w:rPr>
                <w:rFonts w:eastAsia="SimSun"/>
                <w:snapToGrid w:val="0"/>
                <w:szCs w:val="24"/>
              </w:rPr>
            </w:pPr>
          </w:p>
        </w:tc>
      </w:tr>
      <w:tr w:rsidR="004A6AB4" w:rsidRPr="007F5E4A" w14:paraId="383EC79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22DBC74D" w14:textId="6D17F371" w:rsidR="004A6AB4" w:rsidRDefault="004A6AB4"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4798C0B" w14:textId="7078BBE9" w:rsidR="004A6AB4" w:rsidRPr="004A6AB4" w:rsidRDefault="005B353E" w:rsidP="00F9493A">
            <w:pPr>
              <w:spacing w:before="60" w:after="60"/>
              <w:rPr>
                <w:bCs/>
                <w:szCs w:val="24"/>
              </w:rPr>
            </w:pPr>
            <w:r w:rsidRPr="005B353E">
              <w:rPr>
                <w:bCs/>
                <w:szCs w:val="24"/>
              </w:rPr>
              <w:t>Biển báo an toàn+Số cột</w:t>
            </w:r>
          </w:p>
        </w:tc>
        <w:tc>
          <w:tcPr>
            <w:tcW w:w="2977" w:type="dxa"/>
            <w:vMerge/>
            <w:tcBorders>
              <w:left w:val="single" w:sz="4" w:space="0" w:color="auto"/>
              <w:right w:val="single" w:sz="4" w:space="0" w:color="auto"/>
            </w:tcBorders>
            <w:vAlign w:val="center"/>
          </w:tcPr>
          <w:p w14:paraId="25FE6F3E"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CFE70EC" w14:textId="77777777" w:rsidR="004A6AB4" w:rsidRPr="0015025E" w:rsidRDefault="004A6AB4" w:rsidP="0015025E">
            <w:pPr>
              <w:spacing w:before="60" w:after="60"/>
              <w:jc w:val="center"/>
              <w:rPr>
                <w:rFonts w:eastAsia="SimSun"/>
                <w:snapToGrid w:val="0"/>
                <w:szCs w:val="24"/>
              </w:rPr>
            </w:pPr>
          </w:p>
        </w:tc>
      </w:tr>
      <w:tr w:rsidR="005B353E" w:rsidRPr="007F5E4A" w14:paraId="05B86A47"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1F143142" w14:textId="1C74416B" w:rsidR="005B353E" w:rsidRDefault="005B353E" w:rsidP="00F9493A">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64B2851E" w14:textId="57DF4F98" w:rsidR="005B353E" w:rsidRPr="005B353E" w:rsidRDefault="005B353E" w:rsidP="00F9493A">
            <w:pPr>
              <w:spacing w:before="60" w:after="60"/>
              <w:rPr>
                <w:bCs/>
                <w:szCs w:val="24"/>
              </w:rPr>
            </w:pPr>
            <w:r w:rsidRPr="005B353E">
              <w:rPr>
                <w:bCs/>
                <w:szCs w:val="24"/>
              </w:rPr>
              <w:t>Đai thép không gỉ + khóa đai 20x1x1200mm</w:t>
            </w:r>
          </w:p>
        </w:tc>
        <w:tc>
          <w:tcPr>
            <w:tcW w:w="2977" w:type="dxa"/>
            <w:vMerge/>
            <w:tcBorders>
              <w:left w:val="single" w:sz="4" w:space="0" w:color="auto"/>
              <w:right w:val="single" w:sz="4" w:space="0" w:color="auto"/>
            </w:tcBorders>
            <w:vAlign w:val="center"/>
          </w:tcPr>
          <w:p w14:paraId="2FA9CF6D" w14:textId="77777777" w:rsidR="005B353E" w:rsidRPr="0015025E" w:rsidRDefault="005B353E"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0876849" w14:textId="77777777" w:rsidR="005B353E" w:rsidRPr="0015025E" w:rsidRDefault="005B353E" w:rsidP="0015025E">
            <w:pPr>
              <w:spacing w:before="60" w:after="60"/>
              <w:jc w:val="center"/>
              <w:rPr>
                <w:rFonts w:eastAsia="SimSun"/>
                <w:snapToGrid w:val="0"/>
                <w:szCs w:val="24"/>
              </w:rPr>
            </w:pPr>
          </w:p>
        </w:tc>
      </w:tr>
      <w:tr w:rsidR="00C20C9D" w:rsidRPr="007F5E4A" w14:paraId="7D2B6A0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BAF00B4" w14:textId="62BC3CBE" w:rsidR="00C20C9D" w:rsidRDefault="005B353E" w:rsidP="00F9493A">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63BACFA2" w14:textId="0CC27E4F" w:rsidR="00C20C9D" w:rsidRPr="004A6AB4" w:rsidRDefault="003641E6" w:rsidP="00F9493A">
            <w:pPr>
              <w:spacing w:before="60" w:after="60"/>
              <w:rPr>
                <w:bCs/>
                <w:szCs w:val="24"/>
              </w:rPr>
            </w:pPr>
            <w:r>
              <w:rPr>
                <w:bCs/>
                <w:szCs w:val="24"/>
              </w:rPr>
              <w:t>Cột BTLT</w:t>
            </w:r>
          </w:p>
        </w:tc>
        <w:tc>
          <w:tcPr>
            <w:tcW w:w="2977" w:type="dxa"/>
            <w:vMerge/>
            <w:tcBorders>
              <w:left w:val="single" w:sz="4" w:space="0" w:color="auto"/>
              <w:right w:val="single" w:sz="4" w:space="0" w:color="auto"/>
            </w:tcBorders>
            <w:vAlign w:val="center"/>
          </w:tcPr>
          <w:p w14:paraId="10BC5651" w14:textId="77777777" w:rsidR="00C20C9D" w:rsidRPr="0015025E" w:rsidRDefault="00C20C9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4481A73" w14:textId="77777777" w:rsidR="00C20C9D" w:rsidRPr="0015025E" w:rsidRDefault="00C20C9D"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61E622BE" w:rsidR="004A6AB4" w:rsidRDefault="005B353E" w:rsidP="00F9493A">
            <w:pPr>
              <w:spacing w:before="60" w:after="60"/>
              <w:jc w:val="center"/>
              <w:rPr>
                <w:bCs/>
                <w:szCs w:val="24"/>
              </w:rPr>
            </w:pPr>
            <w:r>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0B97C98A" w:rsidR="004A6AB4" w:rsidRPr="004A6AB4" w:rsidRDefault="00C20C9D" w:rsidP="00F9493A">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QTĐ-5: 2008/BCT Quy chuẩn kỹ thuật quốc gia về kỹ thuật điện: Tập </w:t>
      </w:r>
      <w:proofErr w:type="gramStart"/>
      <w:r w:rsidRPr="007F5E4A">
        <w:rPr>
          <w:bCs/>
          <w:iCs/>
          <w:color w:val="000000"/>
          <w:szCs w:val="24"/>
        </w:rPr>
        <w:t>5  Kiểm</w:t>
      </w:r>
      <w:proofErr w:type="gramEnd"/>
      <w:r w:rsidRPr="007F5E4A">
        <w:rPr>
          <w:bCs/>
          <w:iCs/>
          <w:color w:val="000000"/>
          <w:szCs w:val="24"/>
        </w:rPr>
        <w:t xml:space="preserve">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QTĐ-6: 2008/BCT Quy chuẩn kỹ thuật quốc gia về kỹ thuật điện: Tập </w:t>
      </w:r>
      <w:proofErr w:type="gramStart"/>
      <w:r w:rsidRPr="007F5E4A">
        <w:rPr>
          <w:bCs/>
          <w:iCs/>
          <w:color w:val="000000"/>
          <w:szCs w:val="24"/>
        </w:rPr>
        <w:t>6  Vận</w:t>
      </w:r>
      <w:proofErr w:type="gramEnd"/>
      <w:r w:rsidRPr="007F5E4A">
        <w:rPr>
          <w:bCs/>
          <w:iCs/>
          <w:color w:val="000000"/>
          <w:szCs w:val="24"/>
        </w:rPr>
        <w:t xml:space="preserve">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QTĐ-7: 2008/BCT Quy chuẩn kỹ thuật quốc gia về kỹ thuật điện: Tập </w:t>
      </w:r>
      <w:proofErr w:type="gramStart"/>
      <w:r w:rsidRPr="007F5E4A">
        <w:rPr>
          <w:bCs/>
          <w:iCs/>
          <w:color w:val="000000"/>
          <w:szCs w:val="24"/>
        </w:rPr>
        <w:t>7  Thi</w:t>
      </w:r>
      <w:proofErr w:type="gramEnd"/>
      <w:r w:rsidRPr="007F5E4A">
        <w:rPr>
          <w:bCs/>
          <w:iCs/>
          <w:color w:val="000000"/>
          <w:szCs w:val="24"/>
        </w:rPr>
        <w:t xml:space="preserve">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xml:space="preserve">-  QCVN QTĐ-8: 2010/BCT Quy chuẩn kỹ thuật quốc gia về kỹ thuật điện: Tập </w:t>
      </w:r>
      <w:proofErr w:type="gramStart"/>
      <w:r w:rsidRPr="007F5E4A">
        <w:rPr>
          <w:bCs/>
          <w:iCs/>
          <w:color w:val="000000"/>
          <w:szCs w:val="24"/>
        </w:rPr>
        <w:t>8  Quy</w:t>
      </w:r>
      <w:proofErr w:type="gramEnd"/>
      <w:r w:rsidRPr="007F5E4A">
        <w:rPr>
          <w:bCs/>
          <w:iCs/>
          <w:color w:val="000000"/>
          <w:szCs w:val="24"/>
        </w:rPr>
        <w:t xml:space="preserve">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lastRenderedPageBreak/>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5A009835" w14:textId="62A44595" w:rsidR="00262179" w:rsidRDefault="00262179" w:rsidP="00262179">
      <w:pPr>
        <w:tabs>
          <w:tab w:val="left" w:pos="9214"/>
        </w:tabs>
        <w:spacing w:before="120" w:after="120"/>
        <w:ind w:firstLine="567"/>
        <w:rPr>
          <w:bCs/>
          <w:iCs/>
          <w:szCs w:val="24"/>
        </w:rPr>
      </w:pPr>
      <w:r w:rsidRPr="00262179">
        <w:rPr>
          <w:bCs/>
          <w:iCs/>
          <w:szCs w:val="24"/>
        </w:rPr>
        <w:t>1. Phần thiết bị:</w:t>
      </w:r>
    </w:p>
    <w:p w14:paraId="7397F03A" w14:textId="58C00805" w:rsidR="00262179" w:rsidRPr="00262179" w:rsidRDefault="00262179" w:rsidP="00262179">
      <w:pPr>
        <w:tabs>
          <w:tab w:val="left" w:pos="9214"/>
        </w:tabs>
        <w:spacing w:before="120" w:after="120"/>
        <w:ind w:firstLine="567"/>
        <w:rPr>
          <w:bCs/>
          <w:iCs/>
          <w:szCs w:val="24"/>
        </w:rPr>
      </w:pPr>
      <w:r w:rsidRPr="00262179">
        <w:rPr>
          <w:bCs/>
          <w:iCs/>
          <w:szCs w:val="24"/>
        </w:rPr>
        <w:t>- Thay thế chống sét van cũ trên đường dây tại bằng chống sét van mới 48kV.</w:t>
      </w:r>
    </w:p>
    <w:p w14:paraId="26E7E924" w14:textId="77777777" w:rsidR="00262179" w:rsidRPr="00262179" w:rsidRDefault="00262179" w:rsidP="00262179">
      <w:pPr>
        <w:tabs>
          <w:tab w:val="left" w:pos="9214"/>
        </w:tabs>
        <w:spacing w:before="120" w:after="120"/>
        <w:ind w:firstLine="567"/>
        <w:rPr>
          <w:bCs/>
          <w:iCs/>
          <w:szCs w:val="24"/>
        </w:rPr>
      </w:pPr>
      <w:r w:rsidRPr="00262179">
        <w:rPr>
          <w:bCs/>
          <w:iCs/>
          <w:szCs w:val="24"/>
        </w:rPr>
        <w:t>2. Phần vật tư thay thế, lắp đặt mới:</w:t>
      </w:r>
    </w:p>
    <w:p w14:paraId="29E7DE86" w14:textId="77777777" w:rsidR="00262179" w:rsidRPr="00262179" w:rsidRDefault="00262179" w:rsidP="00262179">
      <w:pPr>
        <w:tabs>
          <w:tab w:val="left" w:pos="9214"/>
        </w:tabs>
        <w:spacing w:before="120" w:after="120"/>
        <w:ind w:firstLine="567"/>
        <w:rPr>
          <w:bCs/>
          <w:iCs/>
          <w:szCs w:val="24"/>
        </w:rPr>
      </w:pPr>
      <w:r w:rsidRPr="00262179">
        <w:rPr>
          <w:bCs/>
          <w:iCs/>
          <w:szCs w:val="24"/>
        </w:rPr>
        <w:t>a. Dây dẫn.</w:t>
      </w:r>
    </w:p>
    <w:p w14:paraId="3F50895B" w14:textId="77777777" w:rsidR="00262179" w:rsidRPr="00262179" w:rsidRDefault="00262179" w:rsidP="00262179">
      <w:pPr>
        <w:tabs>
          <w:tab w:val="left" w:pos="9214"/>
        </w:tabs>
        <w:spacing w:before="120" w:after="120"/>
        <w:ind w:firstLine="567"/>
        <w:rPr>
          <w:bCs/>
          <w:iCs/>
          <w:szCs w:val="24"/>
        </w:rPr>
      </w:pPr>
      <w:r w:rsidRPr="00262179">
        <w:rPr>
          <w:bCs/>
          <w:iCs/>
          <w:szCs w:val="24"/>
        </w:rPr>
        <w:t>- Thay thế dây dẫn cũ (AC95) vận hành lâu năm, bề mặt có nhiều điểm ăn mòn, tưa xước, nhiều mối nối, không đảm bảo vận bằng dây dẫn mới cùng tiết diện dây cũ, sử dụng dây loại AC95/16 mm2.</w:t>
      </w:r>
    </w:p>
    <w:p w14:paraId="0FB23743" w14:textId="77777777" w:rsidR="00262179" w:rsidRPr="00262179" w:rsidRDefault="00262179" w:rsidP="00262179">
      <w:pPr>
        <w:tabs>
          <w:tab w:val="left" w:pos="9214"/>
        </w:tabs>
        <w:spacing w:before="120" w:after="120"/>
        <w:ind w:firstLine="567"/>
        <w:rPr>
          <w:bCs/>
          <w:iCs/>
          <w:szCs w:val="24"/>
        </w:rPr>
      </w:pPr>
      <w:r w:rsidRPr="00262179">
        <w:rPr>
          <w:bCs/>
          <w:iCs/>
          <w:szCs w:val="24"/>
        </w:rPr>
        <w:t>- Tại các vị trí khoảng cột &gt;400m cần được thay thế bằng loại dây nhôm lõi thép tăng cường AC95/29mm2.</w:t>
      </w:r>
    </w:p>
    <w:p w14:paraId="42FEB897" w14:textId="77777777" w:rsidR="00262179" w:rsidRPr="00262179" w:rsidRDefault="00262179" w:rsidP="00262179">
      <w:pPr>
        <w:tabs>
          <w:tab w:val="left" w:pos="9214"/>
        </w:tabs>
        <w:spacing w:before="120" w:after="120"/>
        <w:ind w:firstLine="567"/>
        <w:rPr>
          <w:bCs/>
          <w:iCs/>
          <w:szCs w:val="24"/>
        </w:rPr>
      </w:pPr>
      <w:r w:rsidRPr="00262179">
        <w:rPr>
          <w:bCs/>
          <w:iCs/>
          <w:szCs w:val="24"/>
        </w:rPr>
        <w:t>b. Cách điện và phụ kiện.</w:t>
      </w:r>
    </w:p>
    <w:p w14:paraId="40FC5BFC" w14:textId="77777777" w:rsidR="00262179" w:rsidRPr="00262179" w:rsidRDefault="00262179" w:rsidP="00262179">
      <w:pPr>
        <w:tabs>
          <w:tab w:val="left" w:pos="9214"/>
        </w:tabs>
        <w:spacing w:before="120" w:after="120"/>
        <w:ind w:firstLine="567"/>
        <w:rPr>
          <w:bCs/>
          <w:iCs/>
          <w:szCs w:val="24"/>
        </w:rPr>
      </w:pPr>
      <w:r w:rsidRPr="00262179">
        <w:rPr>
          <w:bCs/>
          <w:iCs/>
          <w:szCs w:val="24"/>
        </w:rPr>
        <w:t>- Cách điện đỡ: Thay thế các sứ đứng 35kV (bao gồm cả ty sứ) hiện tại bằng sứ đứng 35kV loại Linepost không có ty ngầm trong lòng cách điện. (chiều dài dòng dò ≥ 962.5mm) mới. Tiêu chuẩn chế tạo và thử nghiệm: TCVN 7998-1, IEC 60383-1 hoặc tương đương.</w:t>
      </w:r>
    </w:p>
    <w:p w14:paraId="2C61B84D" w14:textId="77777777" w:rsidR="00262179" w:rsidRPr="00262179" w:rsidRDefault="00262179" w:rsidP="00262179">
      <w:pPr>
        <w:tabs>
          <w:tab w:val="left" w:pos="9214"/>
        </w:tabs>
        <w:spacing w:before="120" w:after="120"/>
        <w:ind w:firstLine="567"/>
        <w:rPr>
          <w:bCs/>
          <w:iCs/>
          <w:szCs w:val="24"/>
        </w:rPr>
      </w:pPr>
      <w:r w:rsidRPr="00262179">
        <w:rPr>
          <w:bCs/>
          <w:iCs/>
          <w:szCs w:val="24"/>
        </w:rPr>
        <w:t xml:space="preserve">- Cách điện chuỗi: </w:t>
      </w:r>
    </w:p>
    <w:p w14:paraId="3BE82F13" w14:textId="77777777" w:rsidR="00262179" w:rsidRPr="00262179" w:rsidRDefault="00262179" w:rsidP="00262179">
      <w:pPr>
        <w:tabs>
          <w:tab w:val="left" w:pos="9214"/>
        </w:tabs>
        <w:spacing w:before="120" w:after="120"/>
        <w:ind w:firstLine="567"/>
        <w:rPr>
          <w:bCs/>
          <w:iCs/>
          <w:szCs w:val="24"/>
        </w:rPr>
      </w:pPr>
      <w:r w:rsidRPr="00262179">
        <w:rPr>
          <w:bCs/>
          <w:iCs/>
          <w:szCs w:val="24"/>
        </w:rPr>
        <w:t>+ Thay thế các chuỗi cách điện vận hành lâu năm, đã suy giảm cách điện bằng sứ chuỗi cách điện mới.</w:t>
      </w:r>
    </w:p>
    <w:p w14:paraId="5562C238" w14:textId="77777777" w:rsidR="00262179" w:rsidRPr="00262179" w:rsidRDefault="00262179" w:rsidP="00262179">
      <w:pPr>
        <w:tabs>
          <w:tab w:val="left" w:pos="9214"/>
        </w:tabs>
        <w:spacing w:before="120" w:after="120"/>
        <w:ind w:firstLine="567"/>
        <w:rPr>
          <w:bCs/>
          <w:iCs/>
          <w:szCs w:val="24"/>
        </w:rPr>
      </w:pPr>
      <w:r w:rsidRPr="00262179">
        <w:rPr>
          <w:bCs/>
          <w:iCs/>
          <w:szCs w:val="24"/>
        </w:rPr>
        <w:t>Tại các khoảng vượt đường giao thông, các khoảng vượt lớn sử dụng dây tăng cường dùng chuỗi néo kép, các vị trí còn lại dùng chuỗi néo đơn. Cách điện mới dùng loại cách điện chuỗi Polymer-35kV, có tải trọng phá hủy ≥70kN.</w:t>
      </w:r>
    </w:p>
    <w:p w14:paraId="48C1C1C6" w14:textId="77777777" w:rsidR="00262179" w:rsidRPr="0010366D" w:rsidRDefault="00262179" w:rsidP="00262179">
      <w:pPr>
        <w:tabs>
          <w:tab w:val="left" w:pos="9214"/>
        </w:tabs>
        <w:spacing w:before="120" w:after="120"/>
        <w:ind w:firstLine="567"/>
        <w:rPr>
          <w:bCs/>
          <w:iCs/>
          <w:spacing w:val="-4"/>
          <w:szCs w:val="24"/>
        </w:rPr>
      </w:pPr>
      <w:r w:rsidRPr="0010366D">
        <w:rPr>
          <w:bCs/>
          <w:iCs/>
          <w:spacing w:val="-4"/>
          <w:szCs w:val="24"/>
        </w:rPr>
        <w:t>+ Phụ kiện sứ chuỗi: Thay thế toàn bộ khóa néo sứ chuỗi + phụ kiện đã bị han rỉ, ko đảm bảo vận hành bằng khóa néo sứ chuỗi + phụ kiện mới (loại đúc sẵn có phụ kiện chống xước dây dẫn).</w:t>
      </w:r>
    </w:p>
    <w:p w14:paraId="4C33A431" w14:textId="77777777" w:rsidR="00262179" w:rsidRPr="00262179" w:rsidRDefault="00262179" w:rsidP="00262179">
      <w:pPr>
        <w:tabs>
          <w:tab w:val="left" w:pos="9214"/>
        </w:tabs>
        <w:spacing w:before="120" w:after="120"/>
        <w:ind w:firstLine="567"/>
        <w:rPr>
          <w:bCs/>
          <w:iCs/>
          <w:szCs w:val="24"/>
        </w:rPr>
      </w:pPr>
      <w:r w:rsidRPr="00262179">
        <w:rPr>
          <w:bCs/>
          <w:iCs/>
          <w:szCs w:val="24"/>
        </w:rPr>
        <w:t>c. Xà, dây néo, cổ dề, chụp cột.</w:t>
      </w:r>
    </w:p>
    <w:p w14:paraId="742ECEC7" w14:textId="77777777" w:rsidR="00262179" w:rsidRPr="00262179" w:rsidRDefault="00262179" w:rsidP="00262179">
      <w:pPr>
        <w:tabs>
          <w:tab w:val="left" w:pos="9214"/>
        </w:tabs>
        <w:spacing w:before="120" w:after="120"/>
        <w:ind w:firstLine="567"/>
        <w:rPr>
          <w:bCs/>
          <w:iCs/>
          <w:szCs w:val="24"/>
        </w:rPr>
      </w:pPr>
      <w:r w:rsidRPr="00262179">
        <w:rPr>
          <w:bCs/>
          <w:iCs/>
          <w:szCs w:val="24"/>
        </w:rPr>
        <w:t>- Xà: Thay thế các bộ xà bị bong tróc sơn, han rỉ, không đảm bảo vận hành bằng xà mới mạ kẽm nhúng nóng.</w:t>
      </w:r>
    </w:p>
    <w:p w14:paraId="42BFA679" w14:textId="77777777" w:rsidR="00262179" w:rsidRPr="00262179" w:rsidRDefault="00262179" w:rsidP="00262179">
      <w:pPr>
        <w:tabs>
          <w:tab w:val="left" w:pos="9214"/>
        </w:tabs>
        <w:spacing w:before="120" w:after="120"/>
        <w:ind w:firstLine="567"/>
        <w:rPr>
          <w:bCs/>
          <w:iCs/>
          <w:szCs w:val="24"/>
        </w:rPr>
      </w:pPr>
      <w:r w:rsidRPr="00262179">
        <w:rPr>
          <w:bCs/>
          <w:iCs/>
          <w:szCs w:val="24"/>
        </w:rPr>
        <w:t>- Dây néo: Thay các dây néo đã bị han rỉ, không đảm bảo vận hành bằng các dây néo mới, chiều dài phù hợp với chiều cao cột. Sử dụng dây néo DN16-12, DN16-14, DN16-16, DN16-18, DN16-20.</w:t>
      </w:r>
    </w:p>
    <w:p w14:paraId="4D62454D" w14:textId="77777777" w:rsidR="00262179" w:rsidRPr="00262179" w:rsidRDefault="00262179" w:rsidP="00262179">
      <w:pPr>
        <w:tabs>
          <w:tab w:val="left" w:pos="9214"/>
        </w:tabs>
        <w:spacing w:before="120" w:after="120"/>
        <w:ind w:firstLine="567"/>
        <w:rPr>
          <w:bCs/>
          <w:iCs/>
          <w:szCs w:val="24"/>
        </w:rPr>
      </w:pPr>
      <w:r w:rsidRPr="00262179">
        <w:rPr>
          <w:bCs/>
          <w:iCs/>
          <w:szCs w:val="24"/>
        </w:rPr>
        <w:t xml:space="preserve">- Chụp cột: Thay thế các chụp cột đã bị han rỉ, không đảm bảo vận hành bằng chụp mới, loại chụp thép tròn mạ kẽm.  </w:t>
      </w:r>
    </w:p>
    <w:p w14:paraId="4E09708A" w14:textId="77777777" w:rsidR="00262179" w:rsidRPr="00262179" w:rsidRDefault="00262179" w:rsidP="00262179">
      <w:pPr>
        <w:tabs>
          <w:tab w:val="left" w:pos="9214"/>
        </w:tabs>
        <w:spacing w:before="120" w:after="120"/>
        <w:ind w:firstLine="567"/>
        <w:rPr>
          <w:bCs/>
          <w:iCs/>
          <w:szCs w:val="24"/>
        </w:rPr>
      </w:pPr>
      <w:r w:rsidRPr="00262179">
        <w:rPr>
          <w:bCs/>
          <w:iCs/>
          <w:szCs w:val="24"/>
        </w:rPr>
        <w:t>d. Tiếp địa.</w:t>
      </w:r>
    </w:p>
    <w:p w14:paraId="5B2F489B" w14:textId="77777777" w:rsidR="00262179" w:rsidRPr="0010366D" w:rsidRDefault="00262179" w:rsidP="00262179">
      <w:pPr>
        <w:tabs>
          <w:tab w:val="left" w:pos="9214"/>
        </w:tabs>
        <w:spacing w:before="120" w:after="120"/>
        <w:ind w:firstLine="567"/>
        <w:rPr>
          <w:bCs/>
          <w:iCs/>
          <w:spacing w:val="-4"/>
          <w:szCs w:val="24"/>
        </w:rPr>
      </w:pPr>
      <w:r w:rsidRPr="0010366D">
        <w:rPr>
          <w:bCs/>
          <w:iCs/>
          <w:spacing w:val="-4"/>
          <w:szCs w:val="24"/>
        </w:rPr>
        <w:t>- Thay thế các bộ tiếp địa gốc cột tại các vị trí cột có tiếp địa bị han rỉ, đứt gãy, mất tiếp xúc, trị số điện trở cao không đảm bảo vận hành theo qui phạm bằng tiếp địa mới. Sử dụng loại tiếp địa RP1.</w:t>
      </w:r>
    </w:p>
    <w:p w14:paraId="4001406B" w14:textId="77777777" w:rsidR="00262179" w:rsidRPr="00262179" w:rsidRDefault="00262179" w:rsidP="00262179">
      <w:pPr>
        <w:tabs>
          <w:tab w:val="left" w:pos="9214"/>
        </w:tabs>
        <w:spacing w:before="120" w:after="120"/>
        <w:ind w:firstLine="567"/>
        <w:rPr>
          <w:bCs/>
          <w:iCs/>
          <w:szCs w:val="24"/>
        </w:rPr>
      </w:pPr>
      <w:r w:rsidRPr="00262179">
        <w:rPr>
          <w:bCs/>
          <w:iCs/>
          <w:szCs w:val="24"/>
        </w:rPr>
        <w:lastRenderedPageBreak/>
        <w:t>- Thay thế toàn bộ các dây tiếp địa ngọn cột đã han rỉ, tiếp xúc kém, không đảm bảo vận hành bằng hệ thống dây tiếp địa dòng nối từ xà xuống tiếp địa gốc cột. Dây tiếp địa dòng được buộc cố định vào thân cột bằng đai thép và khóa đai, cách 3m buộc 1 lần tính từ chân cột.</w:t>
      </w:r>
    </w:p>
    <w:p w14:paraId="0B11281C" w14:textId="77777777" w:rsidR="00262179" w:rsidRPr="00262179" w:rsidRDefault="00262179" w:rsidP="00262179">
      <w:pPr>
        <w:tabs>
          <w:tab w:val="left" w:pos="9214"/>
        </w:tabs>
        <w:spacing w:before="120" w:after="120"/>
        <w:ind w:firstLine="567"/>
        <w:rPr>
          <w:bCs/>
          <w:iCs/>
          <w:szCs w:val="24"/>
        </w:rPr>
      </w:pPr>
      <w:r w:rsidRPr="00262179">
        <w:rPr>
          <w:bCs/>
          <w:iCs/>
          <w:szCs w:val="24"/>
        </w:rPr>
        <w:t>e. Phụ kiện đường dây.</w:t>
      </w:r>
    </w:p>
    <w:p w14:paraId="2C3C687B" w14:textId="77777777" w:rsidR="00262179" w:rsidRPr="00262179" w:rsidRDefault="00262179" w:rsidP="00262179">
      <w:pPr>
        <w:tabs>
          <w:tab w:val="left" w:pos="9214"/>
        </w:tabs>
        <w:spacing w:before="120" w:after="120"/>
        <w:ind w:firstLine="567"/>
        <w:rPr>
          <w:bCs/>
          <w:iCs/>
          <w:szCs w:val="24"/>
        </w:rPr>
      </w:pPr>
      <w:r w:rsidRPr="00262179">
        <w:rPr>
          <w:bCs/>
          <w:iCs/>
          <w:szCs w:val="24"/>
        </w:rPr>
        <w:t>- Thay thế các ghíp trên đường dây đã bị han rỉ ecu, bulong không đảm bảo tiếp xúc, vận hành bằng ghíp mới. Sử dụng loại ghíp nhôm 3 bulong A50-240.</w:t>
      </w:r>
    </w:p>
    <w:p w14:paraId="2480F3E7" w14:textId="77777777" w:rsidR="00262179" w:rsidRPr="00262179" w:rsidRDefault="00262179" w:rsidP="00262179">
      <w:pPr>
        <w:tabs>
          <w:tab w:val="left" w:pos="9214"/>
        </w:tabs>
        <w:spacing w:before="120" w:after="120"/>
        <w:ind w:firstLine="567"/>
        <w:rPr>
          <w:bCs/>
          <w:iCs/>
          <w:szCs w:val="24"/>
        </w:rPr>
      </w:pPr>
      <w:r w:rsidRPr="00262179">
        <w:rPr>
          <w:bCs/>
          <w:iCs/>
          <w:szCs w:val="24"/>
        </w:rPr>
        <w:t>- Tại các vị trí nối lèo: sử dụng đầu cos 25-95mm 2 lỗ trung thế (loại xiết bứt đầu 02 bu lông) phù hợp với tiết diện dây. Đầu cos được chế tạo theo tiêu chuẩn IEC 61238-1:2023 hoặc tương đương. Bu lông được mạ theo tiêu chuẩn ASTM A153 hoặc tương đương.</w:t>
      </w:r>
    </w:p>
    <w:p w14:paraId="0219A7C2" w14:textId="77777777" w:rsidR="00262179" w:rsidRPr="00262179" w:rsidRDefault="00262179" w:rsidP="00262179">
      <w:pPr>
        <w:tabs>
          <w:tab w:val="left" w:pos="9214"/>
        </w:tabs>
        <w:spacing w:before="120" w:after="120"/>
        <w:ind w:firstLine="567"/>
        <w:rPr>
          <w:bCs/>
          <w:iCs/>
          <w:szCs w:val="24"/>
        </w:rPr>
      </w:pPr>
      <w:r w:rsidRPr="00262179">
        <w:rPr>
          <w:bCs/>
          <w:iCs/>
          <w:szCs w:val="24"/>
        </w:rPr>
        <w:t>- Thay thế dây nhôm khóa lèo bằng dây nhôm mới.</w:t>
      </w:r>
    </w:p>
    <w:p w14:paraId="2D4571DA" w14:textId="77777777" w:rsidR="00262179" w:rsidRPr="00262179" w:rsidRDefault="00262179" w:rsidP="00262179">
      <w:pPr>
        <w:tabs>
          <w:tab w:val="left" w:pos="9214"/>
        </w:tabs>
        <w:spacing w:before="120" w:after="120"/>
        <w:ind w:firstLine="567"/>
        <w:rPr>
          <w:bCs/>
          <w:iCs/>
          <w:szCs w:val="24"/>
        </w:rPr>
      </w:pPr>
      <w:r w:rsidRPr="00262179">
        <w:rPr>
          <w:bCs/>
          <w:iCs/>
          <w:szCs w:val="24"/>
        </w:rPr>
        <w:t>- Tại các khoảng vượt lớn cho lắp tạ chống rung phù hợp với tiết diện dây AC95/29.</w:t>
      </w:r>
    </w:p>
    <w:p w14:paraId="2CE94B19" w14:textId="77777777" w:rsidR="00262179" w:rsidRDefault="00262179" w:rsidP="00262179">
      <w:pPr>
        <w:tabs>
          <w:tab w:val="left" w:pos="9214"/>
        </w:tabs>
        <w:spacing w:before="120" w:after="120"/>
        <w:ind w:firstLine="567"/>
        <w:rPr>
          <w:bCs/>
          <w:iCs/>
          <w:szCs w:val="24"/>
        </w:rPr>
      </w:pPr>
      <w:r w:rsidRPr="00262179">
        <w:rPr>
          <w:bCs/>
          <w:iCs/>
          <w:szCs w:val="24"/>
        </w:rPr>
        <w:t>- Biển tên cột, biển báo an toàn: Thay thế toàn bộ các biển tên cột và biển báo an toàn sử dụng sơn quét trực tiếp đã bị mờ bằng biển mới. Biển mới loại biển tôn mặt sơn tĩnh điện, chữ và số được dán đề can màu sau đó phủ 1 lớp sơn bóng để bảo vệ bề mặt (kích thước, màu có chi tiết bản vẽ kèm theo). Biển được treo trên cột bằng đai thép+ khóa đai, biển số cột và biển an toàn ghép chung (mỗi biển sử dụng 03 sợi đai thép, mỗi sợi dài 1,2m và 03 khóa đai). Mỗi cột treo 01 biển báo an toàn + Số cột.</w:t>
      </w:r>
    </w:p>
    <w:p w14:paraId="1F550284" w14:textId="5B176E24" w:rsidR="009A2387" w:rsidRPr="007F5E4A" w:rsidRDefault="009A2387" w:rsidP="00262179">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lastRenderedPageBreak/>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7CB48E68"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5.4. Công tác làm móng cột:</w:t>
      </w:r>
    </w:p>
    <w:p w14:paraId="35C815E1"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7FC3A5E"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5.5. Công tác bê tông móng cột:</w:t>
      </w:r>
    </w:p>
    <w:p w14:paraId="02581BFE"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9368BB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0C9A6D9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B6ABAE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w:t>
      </w:r>
      <w:proofErr w:type="gramStart"/>
      <w:r w:rsidRPr="0007635B">
        <w:rPr>
          <w:color w:val="000000" w:themeColor="text1"/>
          <w:szCs w:val="24"/>
        </w:rPr>
        <w:t>thầu .</w:t>
      </w:r>
      <w:proofErr w:type="gramEnd"/>
      <w:r w:rsidRPr="0007635B">
        <w:rPr>
          <w:color w:val="000000" w:themeColor="text1"/>
          <w:szCs w:val="24"/>
        </w:rPr>
        <w:t xml:space="preserve"> Tất cả các loại thép phải được thí nghiệm kiểm tra theo TCVN 197 – 95 “Kim loại phương pháp thử kéo” và TCVN 198-85 “Kim loại phương pháp thử uốn”.</w:t>
      </w:r>
    </w:p>
    <w:p w14:paraId="6890C29A"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148677F9"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05B53FC3"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g) Chứa cốt thép và các kết cấu thép: Cốt thép sẽ được chứa theo kích cỡ, loại và chiều </w:t>
      </w:r>
      <w:proofErr w:type="gramStart"/>
      <w:r w:rsidRPr="0007635B">
        <w:rPr>
          <w:color w:val="000000" w:themeColor="text1"/>
          <w:szCs w:val="24"/>
        </w:rPr>
        <w:t>dài,  cách</w:t>
      </w:r>
      <w:proofErr w:type="gramEnd"/>
      <w:r w:rsidRPr="0007635B">
        <w:rPr>
          <w:color w:val="000000" w:themeColor="text1"/>
          <w:szCs w:val="24"/>
        </w:rPr>
        <w:t xml:space="preserve"> ly khỏi mặt đất bằng các gối kê vừa đủ, hoặc được để trên những bề mặt được tráng nhựa hay xi măng sạch.</w:t>
      </w:r>
    </w:p>
    <w:p w14:paraId="155BC714"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h) Công tác làm móng</w:t>
      </w:r>
    </w:p>
    <w:p w14:paraId="7CF0F652"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4326A080"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BE819F4" w14:textId="77777777" w:rsidR="00BC062F" w:rsidRPr="0007635B" w:rsidRDefault="00BC062F" w:rsidP="00BC062F">
      <w:pPr>
        <w:spacing w:before="60" w:after="60"/>
        <w:ind w:firstLine="567"/>
        <w:rPr>
          <w:b/>
          <w:color w:val="000000" w:themeColor="text1"/>
          <w:szCs w:val="24"/>
        </w:rPr>
      </w:pPr>
      <w:r w:rsidRPr="0007635B">
        <w:rPr>
          <w:b/>
          <w:color w:val="000000" w:themeColor="text1"/>
          <w:szCs w:val="24"/>
        </w:rPr>
        <w:t>5.6. Công tác dựng cột:</w:t>
      </w:r>
    </w:p>
    <w:p w14:paraId="52387C1B"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5BFE092C"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lastRenderedPageBreak/>
        <w:t>- Dựng cột BTLT: Trước khi dựng cột BTLT nhất thiết phải kiểm tra thân cột có nứt, sứt mẻ quá qui định cho phép không.</w:t>
      </w:r>
    </w:p>
    <w:p w14:paraId="3BB2D65E" w14:textId="77777777" w:rsidR="00BC062F" w:rsidRPr="00C652D5" w:rsidRDefault="00BC062F" w:rsidP="00BC062F">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694573AC"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737151B8"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39CB4509"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73CE3657"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572E75A5" w:rsidR="00FA3C54" w:rsidRPr="007F5E4A" w:rsidRDefault="00BC15E4" w:rsidP="002904EC">
      <w:pPr>
        <w:tabs>
          <w:tab w:val="left" w:pos="9214"/>
        </w:tabs>
        <w:spacing w:after="120"/>
        <w:ind w:firstLine="567"/>
        <w:rPr>
          <w:b/>
          <w:szCs w:val="24"/>
          <w:lang w:val="nl-NL"/>
        </w:rPr>
      </w:pPr>
      <w:r w:rsidRPr="007F5E4A">
        <w:rPr>
          <w:b/>
          <w:szCs w:val="24"/>
          <w:lang w:val="nl-NL"/>
        </w:rPr>
        <w:t>5.</w:t>
      </w:r>
      <w:r w:rsidR="00BC062F">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lastRenderedPageBreak/>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6D06B6C0" w:rsidR="002904EC" w:rsidRPr="007F5E4A" w:rsidRDefault="002904EC" w:rsidP="00495093">
      <w:pPr>
        <w:tabs>
          <w:tab w:val="left" w:pos="9214"/>
        </w:tabs>
        <w:spacing w:after="120"/>
        <w:ind w:firstLine="567"/>
        <w:rPr>
          <w:b/>
          <w:szCs w:val="24"/>
          <w:lang w:val="nl-NL"/>
        </w:rPr>
      </w:pPr>
      <w:r w:rsidRPr="007F5E4A">
        <w:rPr>
          <w:b/>
          <w:szCs w:val="24"/>
          <w:lang w:val="nl-NL"/>
        </w:rPr>
        <w:t>5.</w:t>
      </w:r>
      <w:r w:rsidR="00BC062F">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5FA7A5C"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BC062F">
        <w:rPr>
          <w:b/>
          <w:szCs w:val="24"/>
          <w:lang w:val="nl-NL"/>
        </w:rPr>
        <w:t>13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7E51D452"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4FAD2C35" w:rsidR="00FA3C54" w:rsidRPr="007F5E4A" w:rsidRDefault="00FA3C54" w:rsidP="002904EC">
      <w:pPr>
        <w:tabs>
          <w:tab w:val="left" w:pos="9214"/>
        </w:tabs>
        <w:spacing w:after="120"/>
        <w:ind w:firstLine="567"/>
        <w:rPr>
          <w:b/>
          <w:szCs w:val="24"/>
          <w:lang w:val="nl-NL"/>
        </w:rPr>
      </w:pPr>
      <w:r w:rsidRPr="007F5E4A">
        <w:rPr>
          <w:b/>
          <w:szCs w:val="24"/>
          <w:lang w:val="nl-NL"/>
        </w:rPr>
        <w:lastRenderedPageBreak/>
        <w:t>5.</w:t>
      </w:r>
      <w:r w:rsidR="00BC062F">
        <w:rPr>
          <w:b/>
          <w:szCs w:val="24"/>
          <w:lang w:val="nl-NL"/>
        </w:rPr>
        <w:t>15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14F3B757"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BC062F">
        <w:rPr>
          <w:b/>
          <w:szCs w:val="24"/>
          <w:lang w:val="nl-NL"/>
        </w:rPr>
        <w:t>16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lastRenderedPageBreak/>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lastRenderedPageBreak/>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847632">
      <w:headerReference w:type="default" r:id="rId8"/>
      <w:footnotePr>
        <w:numRestart w:val="eachPage"/>
      </w:footnotePr>
      <w:pgSz w:w="11907" w:h="16840" w:code="9"/>
      <w:pgMar w:top="1134" w:right="851" w:bottom="851" w:left="1701" w:header="567" w:footer="567" w:gutter="0"/>
      <w:pgNumType w:start="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98A04" w14:textId="77777777" w:rsidR="00AA319D" w:rsidRDefault="00AA319D" w:rsidP="00E05AF1">
      <w:r>
        <w:separator/>
      </w:r>
    </w:p>
  </w:endnote>
  <w:endnote w:type="continuationSeparator" w:id="0">
    <w:p w14:paraId="027246AF" w14:textId="77777777" w:rsidR="00AA319D" w:rsidRDefault="00AA319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3" w:csb1="00000000"/>
  </w:font>
  <w:font w:name=".VnCentury Schoolbook">
    <w:altName w:val="Calibri"/>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8FCF8" w14:textId="77777777" w:rsidR="00AA319D" w:rsidRDefault="00AA319D" w:rsidP="00E05AF1">
      <w:r>
        <w:separator/>
      </w:r>
    </w:p>
  </w:footnote>
  <w:footnote w:type="continuationSeparator" w:id="0">
    <w:p w14:paraId="2BE63B51" w14:textId="77777777" w:rsidR="00AA319D" w:rsidRDefault="00AA319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3"/>
  </w:num>
  <w:num w:numId="4">
    <w:abstractNumId w:val="7"/>
  </w:num>
  <w:num w:numId="5">
    <w:abstractNumId w:val="26"/>
  </w:num>
  <w:num w:numId="6">
    <w:abstractNumId w:val="10"/>
  </w:num>
  <w:num w:numId="7">
    <w:abstractNumId w:val="38"/>
  </w:num>
  <w:num w:numId="8">
    <w:abstractNumId w:val="16"/>
  </w:num>
  <w:num w:numId="9">
    <w:abstractNumId w:val="33"/>
  </w:num>
  <w:num w:numId="10">
    <w:abstractNumId w:val="13"/>
  </w:num>
  <w:num w:numId="11">
    <w:abstractNumId w:val="30"/>
  </w:num>
  <w:num w:numId="12">
    <w:abstractNumId w:val="28"/>
  </w:num>
  <w:num w:numId="13">
    <w:abstractNumId w:val="41"/>
  </w:num>
  <w:num w:numId="14">
    <w:abstractNumId w:val="5"/>
  </w:num>
  <w:num w:numId="15">
    <w:abstractNumId w:val="2"/>
  </w:num>
  <w:num w:numId="16">
    <w:abstractNumId w:val="39"/>
  </w:num>
  <w:num w:numId="17">
    <w:abstractNumId w:val="35"/>
  </w:num>
  <w:num w:numId="18">
    <w:abstractNumId w:val="3"/>
  </w:num>
  <w:num w:numId="19">
    <w:abstractNumId w:val="6"/>
  </w:num>
  <w:num w:numId="20">
    <w:abstractNumId w:val="12"/>
  </w:num>
  <w:num w:numId="21">
    <w:abstractNumId w:val="40"/>
  </w:num>
  <w:num w:numId="22">
    <w:abstractNumId w:val="19"/>
  </w:num>
  <w:num w:numId="23">
    <w:abstractNumId w:val="24"/>
  </w:num>
  <w:num w:numId="24">
    <w:abstractNumId w:val="32"/>
  </w:num>
  <w:num w:numId="25">
    <w:abstractNumId w:val="27"/>
  </w:num>
  <w:num w:numId="26">
    <w:abstractNumId w:val="36"/>
  </w:num>
  <w:num w:numId="27">
    <w:abstractNumId w:val="17"/>
  </w:num>
  <w:num w:numId="28">
    <w:abstractNumId w:val="14"/>
  </w:num>
  <w:num w:numId="29">
    <w:abstractNumId w:val="1"/>
  </w:num>
  <w:num w:numId="30">
    <w:abstractNumId w:val="8"/>
  </w:num>
  <w:num w:numId="31">
    <w:abstractNumId w:val="9"/>
  </w:num>
  <w:num w:numId="32">
    <w:abstractNumId w:val="25"/>
  </w:num>
  <w:num w:numId="33">
    <w:abstractNumId w:val="29"/>
  </w:num>
  <w:num w:numId="34">
    <w:abstractNumId w:val="43"/>
  </w:num>
  <w:num w:numId="35">
    <w:abstractNumId w:val="22"/>
  </w:num>
  <w:num w:numId="36">
    <w:abstractNumId w:val="15"/>
  </w:num>
  <w:num w:numId="37">
    <w:abstractNumId w:val="18"/>
  </w:num>
  <w:num w:numId="38">
    <w:abstractNumId w:val="31"/>
  </w:num>
  <w:num w:numId="39">
    <w:abstractNumId w:val="42"/>
  </w:num>
  <w:num w:numId="40">
    <w:abstractNumId w:val="20"/>
  </w:num>
  <w:num w:numId="41">
    <w:abstractNumId w:val="4"/>
  </w:num>
  <w:num w:numId="42">
    <w:abstractNumId w:val="34"/>
  </w:num>
  <w:num w:numId="43">
    <w:abstractNumId w:val="37"/>
  </w:num>
  <w:num w:numId="4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098D"/>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366D"/>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6166"/>
    <w:rsid w:val="00146503"/>
    <w:rsid w:val="0015025E"/>
    <w:rsid w:val="0015038C"/>
    <w:rsid w:val="00151599"/>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3F4C"/>
    <w:rsid w:val="002464EA"/>
    <w:rsid w:val="00252FE0"/>
    <w:rsid w:val="002540ED"/>
    <w:rsid w:val="0025430C"/>
    <w:rsid w:val="00256214"/>
    <w:rsid w:val="0025662C"/>
    <w:rsid w:val="00257BC0"/>
    <w:rsid w:val="00257C8D"/>
    <w:rsid w:val="00257CEB"/>
    <w:rsid w:val="00262179"/>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1E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0CB8"/>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24A"/>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04EB"/>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1852"/>
    <w:rsid w:val="005B353E"/>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5EC6"/>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48C6"/>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154"/>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B57"/>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47632"/>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270"/>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319D"/>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47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2981"/>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03B7"/>
    <w:rsid w:val="00BA1CA6"/>
    <w:rsid w:val="00BA33E1"/>
    <w:rsid w:val="00BA48FF"/>
    <w:rsid w:val="00BA59CC"/>
    <w:rsid w:val="00BA72B5"/>
    <w:rsid w:val="00BB1921"/>
    <w:rsid w:val="00BB3363"/>
    <w:rsid w:val="00BB50C4"/>
    <w:rsid w:val="00BB7717"/>
    <w:rsid w:val="00BC062F"/>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0C9D"/>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2B16"/>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677B1"/>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3A304-E2B2-4BED-9839-C456A018B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2783</TotalTime>
  <Pages>12</Pages>
  <Words>4802</Words>
  <Characters>27378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Administrator</cp:lastModifiedBy>
  <cp:revision>181</cp:revision>
  <cp:lastPrinted>2021-12-28T09:58:00Z</cp:lastPrinted>
  <dcterms:created xsi:type="dcterms:W3CDTF">2017-11-13T01:19:00Z</dcterms:created>
  <dcterms:modified xsi:type="dcterms:W3CDTF">2025-11-09T00:14:00Z</dcterms:modified>
</cp:coreProperties>
</file>